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FE" w:rsidRPr="00E475C8" w:rsidRDefault="000E77FE" w:rsidP="000E77FE">
      <w:pPr>
        <w:tabs>
          <w:tab w:val="center" w:pos="6840"/>
        </w:tabs>
        <w:spacing w:before="40" w:after="40" w:line="264" w:lineRule="auto"/>
        <w:ind w:firstLine="425"/>
        <w:jc w:val="center"/>
        <w:rPr>
          <w:b/>
          <w:bCs/>
          <w:szCs w:val="26"/>
          <w:lang w:val="vi-VN"/>
        </w:rPr>
      </w:pPr>
      <w:r w:rsidRPr="00E475C8">
        <w:rPr>
          <w:b/>
          <w:bCs/>
          <w:szCs w:val="26"/>
          <w:lang w:val="sv-SE"/>
        </w:rPr>
        <w:t>CHƯƠNG</w:t>
      </w:r>
      <w:r w:rsidRPr="00E475C8">
        <w:rPr>
          <w:b/>
          <w:bCs/>
          <w:szCs w:val="26"/>
          <w:lang w:val="vi-VN"/>
        </w:rPr>
        <w:t xml:space="preserve"> TRÌNH MÔN HỌC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szCs w:val="26"/>
          <w:lang w:val="sv-SE"/>
        </w:rPr>
      </w:pPr>
    </w:p>
    <w:p w:rsidR="000E77FE" w:rsidRPr="00E475C8" w:rsidRDefault="000E77FE" w:rsidP="000E77FE">
      <w:pPr>
        <w:spacing w:before="40" w:after="40" w:line="264" w:lineRule="auto"/>
        <w:jc w:val="both"/>
        <w:rPr>
          <w:b/>
          <w:szCs w:val="26"/>
          <w:lang w:val="vi-VN"/>
        </w:rPr>
      </w:pPr>
      <w:r w:rsidRPr="00E475C8">
        <w:rPr>
          <w:b/>
          <w:szCs w:val="26"/>
          <w:lang w:val="vi-VN"/>
        </w:rPr>
        <w:t>Tên môn học:</w:t>
      </w:r>
      <w:r w:rsidRPr="00E475C8">
        <w:rPr>
          <w:b/>
          <w:szCs w:val="26"/>
        </w:rPr>
        <w:t xml:space="preserve"> </w:t>
      </w:r>
      <w:r w:rsidRPr="00E475C8">
        <w:rPr>
          <w:b/>
          <w:szCs w:val="26"/>
          <w:lang w:val="sv-SE"/>
        </w:rPr>
        <w:t>Dịch vụ</w:t>
      </w:r>
      <w:r w:rsidRPr="00E475C8">
        <w:rPr>
          <w:b/>
          <w:szCs w:val="26"/>
          <w:lang w:val="vi-VN"/>
        </w:rPr>
        <w:t xml:space="preserve"> chăm sóc khách hàng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szCs w:val="26"/>
          <w:highlight w:val="yellow"/>
        </w:rPr>
      </w:pPr>
      <w:r w:rsidRPr="00E475C8">
        <w:rPr>
          <w:b/>
          <w:szCs w:val="26"/>
        </w:rPr>
        <w:t xml:space="preserve">Mã môn học: </w:t>
      </w:r>
      <w:r>
        <w:rPr>
          <w:b/>
          <w:szCs w:val="26"/>
        </w:rPr>
        <w:t>KTC1275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szCs w:val="26"/>
          <w:highlight w:val="yellow"/>
        </w:rPr>
      </w:pPr>
      <w:r w:rsidRPr="00E475C8">
        <w:rPr>
          <w:b/>
          <w:szCs w:val="26"/>
          <w:lang w:val="pt-BR"/>
        </w:rPr>
        <w:t>Thời gian thực hiện môn học:</w:t>
      </w:r>
      <w:r w:rsidRPr="00E475C8">
        <w:rPr>
          <w:szCs w:val="26"/>
          <w:lang w:val="pt-BR"/>
        </w:rPr>
        <w:t xml:space="preserve"> 30 giờ </w:t>
      </w:r>
      <w:r w:rsidRPr="00E475C8">
        <w:rPr>
          <w:szCs w:val="26"/>
          <w:lang w:val="it-IT"/>
        </w:rPr>
        <w:t xml:space="preserve">(Lý thuyết: 28 giờ; </w:t>
      </w:r>
      <w:r w:rsidRPr="00E475C8">
        <w:rPr>
          <w:bCs/>
          <w:szCs w:val="26"/>
          <w:lang w:val="de-DE"/>
        </w:rPr>
        <w:t>Thực hành, thí nghiệm, thảo luận, bài tập: 0 giờ;</w:t>
      </w:r>
      <w:r w:rsidRPr="00E475C8">
        <w:rPr>
          <w:szCs w:val="26"/>
          <w:lang w:val="it-IT"/>
        </w:rPr>
        <w:t xml:space="preserve"> Kiểm tra: 2 giờ</w:t>
      </w:r>
      <w:r w:rsidRPr="00E475C8">
        <w:rPr>
          <w:szCs w:val="26"/>
        </w:rPr>
        <w:t>)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szCs w:val="26"/>
          <w:lang w:val="pt-BR"/>
        </w:rPr>
      </w:pPr>
      <w:r w:rsidRPr="00E475C8">
        <w:rPr>
          <w:b/>
          <w:szCs w:val="26"/>
          <w:lang w:val="pt-BR"/>
        </w:rPr>
        <w:t xml:space="preserve">I. Vị trí, tính chất của môn học: 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zCs w:val="26"/>
          <w:lang w:val="pt-BR"/>
        </w:rPr>
      </w:pPr>
      <w:r w:rsidRPr="00E475C8">
        <w:rPr>
          <w:szCs w:val="26"/>
          <w:lang w:val="pt-BR"/>
        </w:rPr>
        <w:t>- Vị trí: Dịch vụ chăm sóc khách hàng là môn học thuộc nhóm các môn học chuyên môn trong chương trình đào tạo trình độ Cao đẳng Quản trị nhà hàng.</w:t>
      </w:r>
    </w:p>
    <w:p w:rsidR="000E77FE" w:rsidRPr="00E475C8" w:rsidRDefault="000E77FE" w:rsidP="000E77FE">
      <w:pPr>
        <w:spacing w:before="40" w:after="40" w:line="264" w:lineRule="auto"/>
        <w:ind w:firstLineChars="300" w:firstLine="780"/>
        <w:jc w:val="both"/>
        <w:rPr>
          <w:szCs w:val="26"/>
        </w:rPr>
      </w:pPr>
      <w:r w:rsidRPr="00E475C8">
        <w:rPr>
          <w:szCs w:val="26"/>
          <w:lang w:val="pt-BR"/>
        </w:rPr>
        <w:t>- Tính chất:</w:t>
      </w:r>
      <w:r w:rsidRPr="00E475C8">
        <w:rPr>
          <w:szCs w:val="26"/>
        </w:rPr>
        <w:t xml:space="preserve"> </w:t>
      </w:r>
      <w:r w:rsidRPr="00E475C8">
        <w:rPr>
          <w:szCs w:val="26"/>
          <w:lang w:val="pt-BR"/>
        </w:rPr>
        <w:t>Dịch vụ chăm sóc khách hàng là môn học</w:t>
      </w:r>
      <w:r w:rsidRPr="00E475C8">
        <w:rPr>
          <w:szCs w:val="26"/>
        </w:rPr>
        <w:t xml:space="preserve"> quan trọng đối với các ngành dịch vụ, nhằm giúp người học biết cách xử lý tình huống và những dịch vụ liên quan đến khách hàng trong nhà hàng.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 xml:space="preserve">II. Mục tiêu môn học: 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de-DE"/>
        </w:rPr>
        <w:t>Sau khi học xong môn học này, người học có khả năng: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b/>
          <w:i/>
          <w:szCs w:val="26"/>
          <w:lang w:val="it-IT"/>
        </w:rPr>
      </w:pPr>
      <w:r w:rsidRPr="00E475C8">
        <w:rPr>
          <w:b/>
          <w:i/>
          <w:szCs w:val="26"/>
          <w:lang w:val="it-IT"/>
        </w:rPr>
        <w:t>- Kiến thức: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+Trình bày được định nghĩa sự mong đợi khách hàng và nhu cầu của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Đánh giá được tầm quan trọng về việc hiểu được sự mong đợi của khách hàng và nhu cầu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Trình bày được định nghĩa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Đánh giá được tầm quan trọng của dịch vụ chăm sóc khách hàng tốt.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+Xác định được thái độ phục vụ con người.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Trình bày được khái niệm đa văn hóa.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</w:rPr>
      </w:pPr>
      <w:r w:rsidRPr="00E475C8">
        <w:rPr>
          <w:szCs w:val="26"/>
          <w:lang w:val="es-ES"/>
        </w:rPr>
        <w:t>+ Đánh giá được tầm quan trọng của nhận thức đầy đủ tính đa văn hóa của khách</w:t>
      </w:r>
      <w:r w:rsidRPr="00E475C8">
        <w:rPr>
          <w:szCs w:val="26"/>
        </w:rPr>
        <w:t xml:space="preserve">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Xác định được một số nhu cầu đặc biệt của nhóm khách hàng người tàn tật, người già và trẻ em.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Trình bày được các yếu tố đảm bảo khách hàng thỏa mãn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b/>
          <w:i/>
          <w:szCs w:val="26"/>
          <w:lang w:val="it-IT"/>
        </w:rPr>
      </w:pPr>
      <w:r w:rsidRPr="00E475C8">
        <w:rPr>
          <w:b/>
          <w:i/>
          <w:szCs w:val="26"/>
          <w:lang w:val="it-IT"/>
        </w:rPr>
        <w:t>- Kỹ năng: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spacing w:val="-16"/>
          <w:szCs w:val="26"/>
          <w:lang w:val="es-ES"/>
        </w:rPr>
      </w:pPr>
      <w:r w:rsidRPr="00E475C8">
        <w:rPr>
          <w:spacing w:val="-16"/>
          <w:szCs w:val="26"/>
          <w:lang w:val="es-ES"/>
        </w:rPr>
        <w:t>+ Phân loại được dịch vụ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Xác định được các yếu tố ảnh hưởng sự mong đợi của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Phân biệt được nhu cầu của một số nhóm khách hàng chủ yếu.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Ứng dụng được các kỹ năng phục vụ con người vào công việc.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So sánh được sự khác biệt về văn hóa trong tôn giáo tín ngưỡng; Thái độ với gia đình; thái độ với công việc; các món ăn, đồ uống; và các ngày nghỉ, ngày lễ.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Vận dụng được các phương pháp làm cho khách hài lòng và thu hút khách hàng quay trở lại.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426"/>
        <w:jc w:val="both"/>
        <w:rPr>
          <w:b/>
          <w:i/>
          <w:szCs w:val="26"/>
          <w:lang w:val="it-IT"/>
        </w:rPr>
      </w:pPr>
      <w:r w:rsidRPr="00E475C8">
        <w:rPr>
          <w:b/>
          <w:i/>
          <w:szCs w:val="26"/>
          <w:lang w:val="it-IT"/>
        </w:rPr>
        <w:tab/>
        <w:t>- Năng lực tự chủ và trách nhiệm: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rFonts w:eastAsia="MS Mincho"/>
          <w:szCs w:val="26"/>
          <w:lang w:val="it-IT"/>
        </w:rPr>
      </w:pPr>
      <w:r w:rsidRPr="00E475C8">
        <w:rPr>
          <w:szCs w:val="26"/>
          <w:lang w:val="it-IT"/>
        </w:rPr>
        <w:lastRenderedPageBreak/>
        <w:tab/>
        <w:t xml:space="preserve">+ </w:t>
      </w:r>
      <w:r w:rsidRPr="00E475C8">
        <w:rPr>
          <w:rFonts w:eastAsia="MS Mincho"/>
          <w:szCs w:val="26"/>
          <w:lang w:val="it-IT"/>
        </w:rPr>
        <w:t>Quan tâm, chăm sóc khách hàng với thái độ lịch sự, thân thiện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rFonts w:eastAsia="MS Mincho"/>
          <w:spacing w:val="-16"/>
          <w:szCs w:val="26"/>
          <w:lang w:val="it-IT"/>
        </w:rPr>
      </w:pPr>
      <w:r w:rsidRPr="00E475C8">
        <w:rPr>
          <w:rFonts w:eastAsia="MS Mincho"/>
          <w:szCs w:val="26"/>
          <w:lang w:val="it-IT"/>
        </w:rPr>
        <w:tab/>
      </w:r>
      <w:r w:rsidRPr="00E475C8">
        <w:rPr>
          <w:rFonts w:eastAsia="MS Mincho"/>
          <w:spacing w:val="-16"/>
          <w:szCs w:val="26"/>
          <w:lang w:val="it-IT"/>
        </w:rPr>
        <w:t>+ Có ý thức trách nhiệm trong chăm sóc khách hàng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rFonts w:eastAsia="MS Mincho"/>
          <w:szCs w:val="26"/>
          <w:lang w:val="it-IT"/>
        </w:rPr>
      </w:pPr>
      <w:r w:rsidRPr="00E475C8">
        <w:rPr>
          <w:rFonts w:eastAsia="MS Mincho"/>
          <w:szCs w:val="26"/>
          <w:lang w:val="it-IT"/>
        </w:rPr>
        <w:tab/>
        <w:t>+ Tự giác học tập, rèn luyện và nâng cao trình độ chuyên môn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rFonts w:eastAsia="MS Mincho"/>
          <w:szCs w:val="26"/>
          <w:lang w:val="it-IT"/>
        </w:rPr>
      </w:pPr>
      <w:r w:rsidRPr="00E475C8">
        <w:rPr>
          <w:rFonts w:eastAsia="MS Mincho"/>
          <w:b/>
          <w:i/>
          <w:szCs w:val="26"/>
          <w:lang w:val="it-IT"/>
        </w:rPr>
        <w:tab/>
      </w:r>
      <w:r w:rsidRPr="00E475C8">
        <w:rPr>
          <w:rFonts w:eastAsia="MS Mincho"/>
          <w:szCs w:val="26"/>
          <w:lang w:val="it-IT"/>
        </w:rPr>
        <w:t>+ Làm việc độc lập, làm việc theo nhóm</w:t>
      </w:r>
    </w:p>
    <w:p w:rsidR="000E77FE" w:rsidRPr="00E475C8" w:rsidRDefault="000E77FE" w:rsidP="000E77FE">
      <w:pPr>
        <w:spacing w:before="40" w:after="40" w:line="264" w:lineRule="auto"/>
        <w:ind w:firstLine="426"/>
        <w:jc w:val="both"/>
        <w:rPr>
          <w:rFonts w:eastAsia="MS Mincho"/>
          <w:spacing w:val="-16"/>
          <w:szCs w:val="26"/>
          <w:lang w:val="it-IT"/>
        </w:rPr>
      </w:pPr>
      <w:r w:rsidRPr="00E475C8">
        <w:rPr>
          <w:rFonts w:eastAsia="MS Mincho"/>
          <w:b/>
          <w:i/>
          <w:szCs w:val="26"/>
          <w:lang w:val="it-IT"/>
        </w:rPr>
        <w:tab/>
      </w:r>
      <w:r w:rsidRPr="00E475C8">
        <w:rPr>
          <w:rFonts w:eastAsia="MS Mincho"/>
          <w:spacing w:val="-16"/>
          <w:szCs w:val="26"/>
          <w:lang w:val="it-IT"/>
        </w:rPr>
        <w:t>+ Tuân thủ các quy định của khách hàng trong giao tiếp ứng xử với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 xml:space="preserve">III. Nội dung môn học: 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it-IT"/>
        </w:rPr>
      </w:pPr>
      <w:r w:rsidRPr="00E475C8">
        <w:rPr>
          <w:iCs/>
          <w:szCs w:val="26"/>
          <w:lang w:val="it-IT"/>
        </w:rPr>
        <w:t xml:space="preserve">1. Nội dung tổng quát và phân bổ thời gian: </w:t>
      </w:r>
    </w:p>
    <w:tbl>
      <w:tblPr>
        <w:tblW w:w="964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4185"/>
        <w:gridCol w:w="953"/>
        <w:gridCol w:w="992"/>
        <w:gridCol w:w="1883"/>
        <w:gridCol w:w="949"/>
      </w:tblGrid>
      <w:tr w:rsidR="000E77FE" w:rsidRPr="00E475C8" w:rsidTr="0061602E">
        <w:trPr>
          <w:tblHeader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rFonts w:eastAsia="MS Mincho"/>
                <w:b/>
                <w:bCs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TT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rFonts w:eastAsia="MS Mincho"/>
                <w:b/>
                <w:bCs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Tên các Chương trong môn học</w:t>
            </w: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Thời gian (giờ)</w:t>
            </w:r>
          </w:p>
        </w:tc>
      </w:tr>
      <w:tr w:rsidR="000E77FE" w:rsidRPr="00E475C8" w:rsidTr="0061602E">
        <w:trPr>
          <w:tblHeader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rFonts w:eastAsia="MS Mincho"/>
                <w:b/>
                <w:bCs/>
                <w:szCs w:val="26"/>
                <w:lang w:val="de-DE"/>
              </w:rPr>
            </w:pPr>
          </w:p>
        </w:tc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rFonts w:eastAsia="MS Mincho"/>
                <w:b/>
                <w:bCs/>
                <w:szCs w:val="26"/>
                <w:lang w:val="de-D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Lý thuyết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  <w:r w:rsidRPr="00E475C8">
              <w:rPr>
                <w:rFonts w:eastAsia="Times New Roman"/>
                <w:b/>
                <w:szCs w:val="26"/>
                <w:lang w:val="de-DE"/>
              </w:rPr>
              <w:t>Thực hành / thực tập/ thí nghiệm/ bài tập/ thảo luận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</w:rPr>
            </w:pPr>
            <w:r w:rsidRPr="00E475C8">
              <w:rPr>
                <w:b/>
                <w:bCs/>
                <w:szCs w:val="26"/>
              </w:rPr>
              <w:t>Kiểm tra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rFonts w:eastAsia="MS Mincho"/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b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Chương mở đầu: Giới thiệu môn học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rFonts w:eastAsia="MS Mincho"/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Chương 1: Khái quát về dịch vụ chăm sóc khách hàng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0E77FE">
            <w:pPr>
              <w:widowControl w:val="0"/>
              <w:numPr>
                <w:ilvl w:val="0"/>
                <w:numId w:val="1"/>
              </w:numPr>
              <w:spacing w:before="40" w:after="40" w:line="264" w:lineRule="auto"/>
              <w:ind w:left="307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Khách hàng của doanh nghiệp nhà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1.1. Khái niệm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1.2. Phân loại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1.3. Vai trò của việc chăm sóc khách hàng với doanh nghiệp nhà hàng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 xml:space="preserve">2. Dịch vụ chăm sóc khách hàng  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2.1. Khái niệm chăm sóc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2.2. Phân loại dịch vụ chăm sóc khách hàng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E475C8">
              <w:rPr>
                <w:szCs w:val="26"/>
                <w:lang w:val="de-DE"/>
              </w:rPr>
              <w:t>3. Các yếu tố của dịch vụ chăm sóc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E475C8">
              <w:rPr>
                <w:szCs w:val="26"/>
                <w:lang w:val="de-DE"/>
              </w:rPr>
              <w:t xml:space="preserve">3.1. Các yếu về sản phẩm 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E475C8">
              <w:rPr>
                <w:szCs w:val="26"/>
                <w:lang w:val="de-DE"/>
              </w:rPr>
              <w:t>3.2. Các yếu tố thuận tiện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E475C8">
              <w:rPr>
                <w:szCs w:val="26"/>
                <w:lang w:val="de-DE"/>
              </w:rPr>
              <w:t>3.3. Các yếu tố về con người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b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 xml:space="preserve">Chương 2: Mong đợi của khách hàng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475C8">
              <w:rPr>
                <w:b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475C8">
              <w:rPr>
                <w:b/>
                <w:szCs w:val="26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475C8">
              <w:rPr>
                <w:b/>
                <w:szCs w:val="26"/>
              </w:rPr>
              <w:t>1</w:t>
            </w:r>
          </w:p>
        </w:tc>
      </w:tr>
      <w:tr w:rsidR="000E77FE" w:rsidRPr="00E475C8" w:rsidTr="0061602E"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szCs w:val="26"/>
                <w:lang w:val="it-IT"/>
              </w:rPr>
              <w:t xml:space="preserve">1. </w:t>
            </w:r>
            <w:r w:rsidRPr="00E475C8">
              <w:rPr>
                <w:iCs/>
                <w:szCs w:val="26"/>
                <w:lang w:val="de-DE"/>
              </w:rPr>
              <w:t>Khái quát sự mong đợi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lastRenderedPageBreak/>
              <w:t>1.1. Định nghĩa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1.2. Tầm quan trọng của việc hiểu được sự mong đợi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1.3. Các yếu tố ảnh hưởng tới sự mong đợi của khách hàng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</w:tr>
      <w:tr w:rsidR="000E77FE" w:rsidRPr="00E475C8" w:rsidTr="0061602E"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szCs w:val="26"/>
                <w:lang w:val="it-IT"/>
              </w:rPr>
              <w:t xml:space="preserve">2. </w:t>
            </w:r>
            <w:r w:rsidRPr="00E475C8">
              <w:rPr>
                <w:iCs/>
                <w:szCs w:val="26"/>
                <w:lang w:val="de-DE"/>
              </w:rPr>
              <w:t>Nhu cầu của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2.1. Định nghĩa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2.2. Tầm quan trọng của việc hiểu được nhu cầu khách hàng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iCs/>
                <w:szCs w:val="26"/>
                <w:lang w:val="de-DE"/>
              </w:rPr>
              <w:t>3. Đặc trưng nhu cầu của một số nhóm khách hàng chủ yếu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pacing w:val="-4"/>
                <w:szCs w:val="26"/>
                <w:lang w:val="es-ES"/>
              </w:rPr>
            </w:pPr>
            <w:r w:rsidRPr="00E475C8">
              <w:rPr>
                <w:szCs w:val="26"/>
                <w:lang w:val="it-IT"/>
              </w:rPr>
              <w:t>3.1. Khách Trung Quốc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3.2. Khách Nhật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3.3. Khách Thái Lan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3.4. Khách Hàn Quốc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3.5. Khách Pháp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3.6. Khách Đức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 xml:space="preserve">3.7. Khách Mỹ 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3.8. Khách Úc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iCs/>
                <w:szCs w:val="26"/>
              </w:rPr>
            </w:pPr>
            <w:r w:rsidRPr="00E475C8">
              <w:rPr>
                <w:iCs/>
                <w:szCs w:val="26"/>
              </w:rPr>
              <w:t xml:space="preserve">Kiểm tra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b/>
                <w:szCs w:val="26"/>
                <w:lang w:val="de-DE"/>
              </w:rPr>
            </w:pPr>
            <w:r w:rsidRPr="00E475C8">
              <w:rPr>
                <w:b/>
                <w:bCs/>
                <w:szCs w:val="26"/>
                <w:lang w:val="de-DE"/>
              </w:rPr>
              <w:t>Chương 3: Dịch vụ chăm sóc khách hàng trong công việc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475C8">
              <w:rPr>
                <w:b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475C8">
              <w:rPr>
                <w:b/>
                <w:szCs w:val="26"/>
              </w:rPr>
              <w:t>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E475C8">
              <w:rPr>
                <w:b/>
                <w:szCs w:val="26"/>
              </w:rPr>
              <w:t>1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pacing w:val="-4"/>
                <w:szCs w:val="26"/>
                <w:lang w:val="de-DE"/>
              </w:rPr>
            </w:pPr>
            <w:r w:rsidRPr="00E475C8">
              <w:rPr>
                <w:spacing w:val="-4"/>
                <w:szCs w:val="26"/>
                <w:lang w:val="de-DE"/>
              </w:rPr>
              <w:t>1. Khái quát về dịch vụ chăm sóc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1.1. Định nghĩa dịch vụ chăm sóc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1.2. Tầm quan trọng của dịch vụ chăm sóc khách hàng tốt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 Kỹ năng phục vụ con người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2.1. Chào hỏi, chào đón khách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lastRenderedPageBreak/>
              <w:t>2.2. Giới thiệu sản phẩm với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2.3. Thuyết phục khách mua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2.4. Tiếp nhận yêu cầu về sản phẩm hàng hóa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2.5. Phục vụ khách hàng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ind w:firstLine="16"/>
              <w:jc w:val="both"/>
              <w:rPr>
                <w:iCs/>
                <w:szCs w:val="26"/>
                <w:lang w:val="de-DE"/>
              </w:rPr>
            </w:pPr>
            <w:r w:rsidRPr="00E475C8">
              <w:rPr>
                <w:iCs/>
                <w:szCs w:val="26"/>
                <w:lang w:val="de-DE"/>
              </w:rPr>
              <w:t>2.6. Thanh toán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iCs/>
                <w:szCs w:val="26"/>
              </w:rPr>
            </w:pPr>
            <w:r w:rsidRPr="00E475C8">
              <w:rPr>
                <w:iCs/>
                <w:szCs w:val="26"/>
                <w:lang w:val="de-DE"/>
              </w:rPr>
              <w:t>2.7. Tiễn khách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iCs/>
                <w:szCs w:val="26"/>
                <w:lang w:val="de-DE"/>
              </w:rPr>
              <w:t xml:space="preserve">3. </w:t>
            </w:r>
            <w:r w:rsidRPr="00E475C8">
              <w:rPr>
                <w:szCs w:val="26"/>
                <w:lang w:val="it-IT"/>
              </w:rPr>
              <w:t xml:space="preserve">Thái </w:t>
            </w:r>
            <w:r w:rsidRPr="00E475C8">
              <w:rPr>
                <w:szCs w:val="26"/>
              </w:rPr>
              <w:t>đ</w:t>
            </w:r>
            <w:r w:rsidRPr="00E475C8">
              <w:rPr>
                <w:szCs w:val="26"/>
                <w:lang w:val="it-IT"/>
              </w:rPr>
              <w:t>ộ phục vụ con người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 xml:space="preserve">3.1. Ngôn ngữ </w:t>
            </w:r>
          </w:p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3.2. Hành động phi ngôn ngữ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both"/>
              <w:rPr>
                <w:iCs/>
                <w:szCs w:val="26"/>
              </w:rPr>
            </w:pPr>
            <w:r w:rsidRPr="00E475C8">
              <w:rPr>
                <w:iCs/>
                <w:szCs w:val="26"/>
              </w:rPr>
              <w:t xml:space="preserve">Kiểm tra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  <w:r w:rsidRPr="00E475C8">
              <w:rPr>
                <w:szCs w:val="26"/>
                <w:lang w:val="it-IT"/>
              </w:rPr>
              <w:t>1</w:t>
            </w:r>
          </w:p>
        </w:tc>
      </w:tr>
      <w:tr w:rsidR="000E77FE" w:rsidRPr="00E475C8" w:rsidTr="0061602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both"/>
              <w:rPr>
                <w:rFonts w:eastAsia="MS Mincho"/>
                <w:b/>
                <w:szCs w:val="26"/>
                <w:lang w:val="de-DE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ind w:firstLine="16"/>
              <w:jc w:val="both"/>
              <w:rPr>
                <w:rFonts w:eastAsia="MS Mincho"/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Cộng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FE" w:rsidRPr="00E475C8" w:rsidRDefault="000E77FE" w:rsidP="0061602E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E475C8">
              <w:rPr>
                <w:b/>
                <w:szCs w:val="26"/>
                <w:lang w:val="de-DE"/>
              </w:rPr>
              <w:t>2</w:t>
            </w:r>
          </w:p>
        </w:tc>
      </w:tr>
    </w:tbl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de-DE"/>
        </w:rPr>
      </w:pPr>
      <w:r w:rsidRPr="00E475C8">
        <w:rPr>
          <w:b/>
          <w:szCs w:val="26"/>
          <w:lang w:val="de-DE"/>
        </w:rPr>
        <w:t>2. Nội dung chi tiết: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/>
          <w:iCs/>
          <w:szCs w:val="26"/>
          <w:lang w:val="it-IT"/>
        </w:rPr>
      </w:pPr>
      <w:r w:rsidRPr="00E475C8">
        <w:rPr>
          <w:b/>
          <w:szCs w:val="26"/>
          <w:lang w:val="it-IT"/>
        </w:rPr>
        <w:t>Chương mở đầu:</w:t>
      </w:r>
      <w:r w:rsidRPr="00E475C8">
        <w:rPr>
          <w:b/>
          <w:bCs/>
          <w:szCs w:val="26"/>
          <w:lang w:val="it-IT"/>
        </w:rPr>
        <w:t xml:space="preserve"> Giới thiệu môn học</w:t>
      </w:r>
      <w:r w:rsidRPr="00E475C8">
        <w:rPr>
          <w:i/>
          <w:iCs/>
          <w:szCs w:val="26"/>
          <w:lang w:val="it-IT"/>
        </w:rPr>
        <w:tab/>
      </w:r>
      <w:r w:rsidRPr="00E475C8">
        <w:rPr>
          <w:i/>
          <w:iCs/>
          <w:szCs w:val="26"/>
          <w:lang w:val="it-IT"/>
        </w:rPr>
        <w:tab/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 xml:space="preserve">Chương 1: </w:t>
      </w:r>
      <w:r w:rsidRPr="00E475C8">
        <w:rPr>
          <w:b/>
          <w:bCs/>
          <w:szCs w:val="26"/>
          <w:lang w:val="de-DE"/>
        </w:rPr>
        <w:t>Khái quát về dịch vụ chăm sóc khách hàng</w:t>
      </w:r>
      <w:r w:rsidRPr="00E475C8">
        <w:rPr>
          <w:b/>
          <w:bCs/>
          <w:szCs w:val="26"/>
        </w:rPr>
        <w:tab/>
      </w:r>
      <w:r w:rsidRPr="00E475C8">
        <w:rPr>
          <w:i/>
          <w:iCs/>
          <w:szCs w:val="26"/>
          <w:lang w:val="it-IT"/>
        </w:rPr>
        <w:t>Thời gian: 5 giờ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>Mục tiêu: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pacing w:val="-16"/>
          <w:szCs w:val="26"/>
          <w:lang w:val="es-ES"/>
        </w:rPr>
      </w:pPr>
      <w:r w:rsidRPr="00E475C8">
        <w:rPr>
          <w:spacing w:val="-16"/>
          <w:szCs w:val="26"/>
          <w:lang w:val="es-ES"/>
        </w:rPr>
        <w:t>- Trình bày được khái niệm khách hàng và chăm sóc khách hàng.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pacing w:val="-16"/>
          <w:szCs w:val="26"/>
          <w:lang w:val="es-ES"/>
        </w:rPr>
      </w:pPr>
      <w:r w:rsidRPr="00E475C8">
        <w:rPr>
          <w:spacing w:val="-16"/>
          <w:szCs w:val="26"/>
          <w:lang w:val="es-ES"/>
        </w:rPr>
        <w:t>- Đánh giá được vai trò của việc chăm sóc khách hàng với doanh nghiệp nhà hàng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pacing w:val="-16"/>
          <w:szCs w:val="26"/>
          <w:lang w:val="es-ES"/>
        </w:rPr>
      </w:pPr>
      <w:r w:rsidRPr="00E475C8">
        <w:rPr>
          <w:spacing w:val="-16"/>
          <w:szCs w:val="26"/>
          <w:lang w:val="es-ES"/>
        </w:rPr>
        <w:t>- Phân loại được dịch vụ chăm sóc khách hàng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pacing w:val="-16"/>
          <w:szCs w:val="26"/>
          <w:lang w:val="es-ES"/>
        </w:rPr>
      </w:pPr>
      <w:r w:rsidRPr="00E475C8">
        <w:rPr>
          <w:spacing w:val="-16"/>
          <w:szCs w:val="26"/>
          <w:lang w:val="es-ES"/>
        </w:rPr>
        <w:t>- Nêu được các yếu tố của dịch vụ chăm sóc khách hàng.</w:t>
      </w:r>
    </w:p>
    <w:p w:rsidR="000E77FE" w:rsidRPr="00E475C8" w:rsidRDefault="000E77FE" w:rsidP="000E77FE">
      <w:pPr>
        <w:widowControl w:val="0"/>
        <w:numPr>
          <w:ilvl w:val="0"/>
          <w:numId w:val="1"/>
        </w:numPr>
        <w:spacing w:before="40" w:after="40" w:line="264" w:lineRule="auto"/>
        <w:ind w:left="307"/>
        <w:jc w:val="both"/>
        <w:rPr>
          <w:szCs w:val="26"/>
          <w:lang w:val="it-IT"/>
        </w:rPr>
      </w:pPr>
      <w:r w:rsidRPr="00E475C8">
        <w:rPr>
          <w:b/>
          <w:szCs w:val="26"/>
          <w:lang w:val="it-IT"/>
        </w:rPr>
        <w:t xml:space="preserve">Nội dung: </w:t>
      </w:r>
    </w:p>
    <w:p w:rsidR="000E77FE" w:rsidRPr="00E475C8" w:rsidRDefault="000E77FE" w:rsidP="000E77FE">
      <w:pPr>
        <w:widowControl w:val="0"/>
        <w:spacing w:before="40" w:after="40" w:line="264" w:lineRule="auto"/>
        <w:ind w:left="-53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 xml:space="preserve"> 1. Khách hàng của doanh nghiệp nhà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1.1. Khái niệm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1.2. Phân loại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1.3. Vai trò của việc chăm sóc khách hàng với doanh nghiệp nhà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 xml:space="preserve">2. Dịch vụ chăm sóc khách hàng 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2.1. Khái niệm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2.2. Phân loại dịch vụ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de-DE"/>
        </w:rPr>
      </w:pPr>
      <w:r w:rsidRPr="00E475C8">
        <w:rPr>
          <w:b/>
          <w:szCs w:val="26"/>
          <w:lang w:val="de-DE"/>
        </w:rPr>
        <w:t>3. Các yếu tố của dịch vụ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de-DE"/>
        </w:rPr>
      </w:pPr>
      <w:r w:rsidRPr="00E475C8">
        <w:rPr>
          <w:szCs w:val="26"/>
          <w:lang w:val="de-DE"/>
        </w:rPr>
        <w:lastRenderedPageBreak/>
        <w:t xml:space="preserve">3.1. Các yếu về sản phẩm 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de-DE"/>
        </w:rPr>
      </w:pPr>
      <w:r w:rsidRPr="00E475C8">
        <w:rPr>
          <w:szCs w:val="26"/>
          <w:lang w:val="de-DE"/>
        </w:rPr>
        <w:t>3.2. Các yếu tố thuận tiện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de-DE"/>
        </w:rPr>
        <w:t>3.3. Các yếu tố về con người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bCs/>
          <w:szCs w:val="26"/>
          <w:lang w:val="it-IT"/>
        </w:rPr>
      </w:pPr>
      <w:r w:rsidRPr="00E475C8">
        <w:rPr>
          <w:b/>
          <w:szCs w:val="26"/>
          <w:lang w:val="it-IT"/>
        </w:rPr>
        <w:t xml:space="preserve">Chương 2: </w:t>
      </w:r>
      <w:r w:rsidRPr="00E475C8">
        <w:rPr>
          <w:b/>
          <w:bCs/>
          <w:szCs w:val="26"/>
          <w:lang w:val="de-DE"/>
        </w:rPr>
        <w:t xml:space="preserve">Mong đợi của khách hàng                            </w:t>
      </w:r>
      <w:r w:rsidRPr="00E475C8">
        <w:rPr>
          <w:i/>
          <w:iCs/>
          <w:szCs w:val="26"/>
          <w:lang w:val="it-IT"/>
        </w:rPr>
        <w:t>Thời gian:10 giờ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iCs/>
          <w:szCs w:val="26"/>
          <w:lang w:val="it-IT"/>
        </w:rPr>
      </w:pPr>
      <w:r w:rsidRPr="00E475C8">
        <w:rPr>
          <w:b/>
          <w:iCs/>
          <w:szCs w:val="26"/>
          <w:lang w:val="it-IT"/>
        </w:rPr>
        <w:t>Mục tiêu: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Trình bày được định nghĩa sự mong đợi khách hàng và nhu cầu của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Đánh giá được tầm quan trọng về việc hiểu được sự mong đợi của khách hàng và nhu cầu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Xác định được các yếu tố ảnh hưởng sự mong đợi của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Phân biệt được đặc nhu cầu của một số nhóm khách hàng chủ yếu.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>Nội dung: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szCs w:val="26"/>
          <w:lang w:val="it-IT"/>
        </w:rPr>
        <w:t xml:space="preserve">1. </w:t>
      </w:r>
      <w:r w:rsidRPr="00E475C8">
        <w:rPr>
          <w:iCs/>
          <w:szCs w:val="26"/>
          <w:lang w:val="de-DE"/>
        </w:rPr>
        <w:t>Khái quát sự mong đợi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1.1. Định nghĩa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1.2. Tầm quan trọng của việc hiểu được sự mong đợi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1.3. Các yếu tố ảnh hưởng tới sự mong đợi của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szCs w:val="26"/>
          <w:lang w:val="it-IT"/>
        </w:rPr>
        <w:t xml:space="preserve">2. </w:t>
      </w:r>
      <w:r w:rsidRPr="00E475C8">
        <w:rPr>
          <w:iCs/>
          <w:szCs w:val="26"/>
          <w:lang w:val="de-DE"/>
        </w:rPr>
        <w:t>Nhu cầu của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2.1. Định nghĩa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2.2. Tầm quan trọng của việc hiểu được nhu cầu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iCs/>
          <w:szCs w:val="26"/>
          <w:lang w:val="de-DE"/>
        </w:rPr>
        <w:t>3. Đặc trưng nhu cầu của một số nhóm khách hàng chủ yếu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pacing w:val="-4"/>
          <w:szCs w:val="26"/>
          <w:lang w:val="es-ES"/>
        </w:rPr>
      </w:pPr>
      <w:r w:rsidRPr="00E475C8">
        <w:rPr>
          <w:szCs w:val="26"/>
          <w:lang w:val="it-IT"/>
        </w:rPr>
        <w:t>3.1. Khách Trung Quốc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3.2. Khách Nhật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3.3. Khách Thái Lan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3.4. Khách Hàn Quốc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3.5. Khách Pháp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3.6. Khách Đức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 xml:space="preserve">3.7. Khách Mỹ 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3.8. Khách Úc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E475C8">
        <w:rPr>
          <w:b/>
          <w:bCs/>
          <w:szCs w:val="26"/>
          <w:lang w:val="de-DE"/>
        </w:rPr>
        <w:t>Chương 3: Dịch vụ chăm sóc khách hàng trong công việc</w:t>
      </w:r>
      <w:r w:rsidRPr="00E475C8">
        <w:rPr>
          <w:i/>
          <w:iCs/>
          <w:szCs w:val="26"/>
          <w:lang w:val="es-ES"/>
        </w:rPr>
        <w:t xml:space="preserve">   Thời gian: 15 giờ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/>
          <w:iCs/>
          <w:szCs w:val="26"/>
          <w:lang w:val="es-ES"/>
        </w:rPr>
      </w:pP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es-ES"/>
        </w:rPr>
      </w:pPr>
      <w:r w:rsidRPr="00E475C8">
        <w:rPr>
          <w:b/>
          <w:iCs/>
          <w:szCs w:val="26"/>
          <w:lang w:val="es-ES"/>
        </w:rPr>
        <w:t>Mục tiêu: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Trình bày được định nghĩa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Đánh giá được tầm quan trọng của dịch vụ chăm sóc khách hàng tốt.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Ứng dụng được các kỹ năng phục vụ con người vào công việc.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- Xác định được thái độ phục vụ con người.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E475C8">
        <w:rPr>
          <w:b/>
          <w:szCs w:val="26"/>
          <w:lang w:val="it-IT"/>
        </w:rPr>
        <w:t>Nội dung:</w:t>
      </w:r>
    </w:p>
    <w:p w:rsidR="000E77FE" w:rsidRPr="00E475C8" w:rsidRDefault="000E77FE" w:rsidP="000E77FE">
      <w:pPr>
        <w:spacing w:before="40" w:after="40" w:line="264" w:lineRule="auto"/>
        <w:jc w:val="both"/>
        <w:rPr>
          <w:spacing w:val="-4"/>
          <w:szCs w:val="26"/>
          <w:lang w:val="de-DE"/>
        </w:rPr>
      </w:pPr>
      <w:r w:rsidRPr="00E475C8">
        <w:rPr>
          <w:spacing w:val="-4"/>
          <w:szCs w:val="26"/>
          <w:lang w:val="de-DE"/>
        </w:rPr>
        <w:lastRenderedPageBreak/>
        <w:t>1. Khái quát về dịch vụ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1.1. Định nghĩa dịch vụ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 xml:space="preserve">1.2. Tầm quan trọng của dịch vụ chăm sóc khách hàng tốt 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 Kỹ năng phục vụ con người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2.1. Chào hỏi, chào đón khách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2.2. Giới thiệu sản phẩm với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2.3. Thuyết phục khách mua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2.4. Tiếp nhận yêu cầu về sản phẩm hàng hóa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2.5. Phục vụ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16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2.6. Thanh toán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>2.7. Tiễn khách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iCs/>
          <w:szCs w:val="26"/>
          <w:lang w:val="de-DE"/>
        </w:rPr>
        <w:t xml:space="preserve">3. </w:t>
      </w:r>
      <w:r w:rsidRPr="00E475C8">
        <w:rPr>
          <w:szCs w:val="26"/>
          <w:lang w:val="it-IT"/>
        </w:rPr>
        <w:t>Thái bộ phục vụ con người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 xml:space="preserve">3.1. Ngôn ngữ 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3.2. Hành động phi ngôn ngữ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iCs/>
          <w:szCs w:val="26"/>
          <w:lang w:val="it-IT"/>
        </w:rPr>
      </w:pPr>
      <w:r w:rsidRPr="00E475C8">
        <w:rPr>
          <w:iCs/>
          <w:szCs w:val="26"/>
          <w:lang w:val="it-IT"/>
        </w:rPr>
        <w:t>Kiểm tra Chương số 1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bCs/>
          <w:szCs w:val="26"/>
          <w:lang w:val="it-IT"/>
        </w:rPr>
      </w:pPr>
      <w:r w:rsidRPr="00E475C8">
        <w:rPr>
          <w:b/>
          <w:bCs/>
          <w:szCs w:val="26"/>
          <w:lang w:val="it-IT"/>
        </w:rPr>
        <w:t>IV. Điều kiện thực hiện môn học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>1. Phòng học chuyên môn hóa cho lớp học lý thuyết</w:t>
      </w:r>
    </w:p>
    <w:p w:rsidR="000E77FE" w:rsidRPr="00E475C8" w:rsidRDefault="000E77FE" w:rsidP="000E77FE">
      <w:pPr>
        <w:spacing w:before="40" w:after="40" w:line="264" w:lineRule="auto"/>
        <w:jc w:val="both"/>
        <w:rPr>
          <w:spacing w:val="-14"/>
          <w:szCs w:val="26"/>
          <w:lang w:val="it-IT"/>
        </w:rPr>
      </w:pPr>
      <w:r w:rsidRPr="00E475C8">
        <w:rPr>
          <w:szCs w:val="26"/>
          <w:lang w:val="it-IT"/>
        </w:rPr>
        <w:tab/>
      </w:r>
      <w:r w:rsidRPr="00E475C8">
        <w:rPr>
          <w:spacing w:val="-14"/>
          <w:szCs w:val="26"/>
          <w:lang w:val="it-IT"/>
        </w:rPr>
        <w:t>- Giảng đường, bàn ghế giáo viên, bàn ghế học sinh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>2. Trang thiết bị máy móc: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zCs w:val="26"/>
        </w:rPr>
      </w:pPr>
      <w:r w:rsidRPr="00E475C8">
        <w:rPr>
          <w:szCs w:val="26"/>
          <w:lang w:val="vi-VN"/>
        </w:rPr>
        <w:t xml:space="preserve">- Máy tính, máy chiếu, tivi, đầu DVD, </w:t>
      </w:r>
      <w:r w:rsidRPr="00E475C8">
        <w:rPr>
          <w:szCs w:val="26"/>
        </w:rPr>
        <w:t xml:space="preserve">micro, </w:t>
      </w:r>
      <w:r w:rsidRPr="00E475C8">
        <w:rPr>
          <w:szCs w:val="26"/>
          <w:lang w:val="vi-VN"/>
        </w:rPr>
        <w:t>loa trợ giảng</w:t>
      </w:r>
      <w:r w:rsidRPr="00E475C8">
        <w:rPr>
          <w:szCs w:val="26"/>
        </w:rPr>
        <w:t>, bảng đen, bảng flip, bút dạ;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zCs w:val="26"/>
        </w:rPr>
      </w:pPr>
      <w:r w:rsidRPr="00E475C8">
        <w:rPr>
          <w:szCs w:val="26"/>
        </w:rPr>
        <w:t>- Hệ thống quạt, đèn điện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>3. Học liệu, dụng cụ, nguyên vật liệu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i/>
          <w:szCs w:val="26"/>
        </w:rPr>
        <w:tab/>
      </w:r>
      <w:r w:rsidRPr="00E475C8">
        <w:rPr>
          <w:szCs w:val="26"/>
        </w:rPr>
        <w:t>- Giáo trình môn học Dịch vụ chăm sóc khách hàng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- Các loại biểu mẫu, tranh ảnh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- Đĩa DVD, bảng lật, máy chiếu, máy tính xách tay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- Phòng học với các trang thiết bị phương tiện dạy học tiêu chuẩn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- Giáo án, tư liệu, tài liệu minh họa,...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zCs w:val="26"/>
        </w:rPr>
      </w:pPr>
      <w:r w:rsidRPr="00E475C8">
        <w:rPr>
          <w:szCs w:val="26"/>
          <w:lang w:val="vi-VN"/>
        </w:rPr>
        <w:t>- Bút dạ, giấy khổ</w:t>
      </w:r>
      <w:r w:rsidRPr="00E475C8">
        <w:rPr>
          <w:szCs w:val="26"/>
        </w:rPr>
        <w:t xml:space="preserve"> Ao-</w:t>
      </w:r>
      <w:r w:rsidRPr="00E475C8">
        <w:rPr>
          <w:szCs w:val="26"/>
          <w:lang w:val="vi-VN"/>
        </w:rPr>
        <w:t xml:space="preserve"> A3- A4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>4. Các điều kiện khác: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- Điều kiện tự học tập: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+ Thư viện nhà trường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+ Hệ thống internet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- Điều kiện kiểm tra hết môn học: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lastRenderedPageBreak/>
        <w:tab/>
        <w:t>+ Đối với giáo viên: công bố danh sách sinh viên đủ điều kiện dự thi, không đủ điều kiện dự thi có nêu rõ lý do trước ngày kiểm tra hết môn học 5 ngày; hướng dẫn sinh viên ôn thi và đề cương ôn thi đảm bảo đúng các nội dung đã học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 xml:space="preserve">+ Đối với sinh viên: 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E475C8">
        <w:rPr>
          <w:szCs w:val="26"/>
        </w:rPr>
        <w:tab/>
        <w:t>Tham dự thời gian qui định của môn học</w:t>
      </w:r>
      <w:r w:rsidRPr="00E475C8">
        <w:rPr>
          <w:szCs w:val="26"/>
          <w:lang w:val="vi-VN"/>
        </w:rPr>
        <w:t>:</w:t>
      </w:r>
      <w:r w:rsidRPr="00E475C8">
        <w:rPr>
          <w:szCs w:val="26"/>
        </w:rPr>
        <w:t xml:space="preserve"> hoàn thành đủ số Chương kiểm tra định kỳ với trọng số ≥ 5;  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b/>
          <w:szCs w:val="26"/>
          <w:lang w:val="vi-VN"/>
        </w:rPr>
      </w:pPr>
      <w:r w:rsidRPr="00E475C8">
        <w:rPr>
          <w:b/>
          <w:szCs w:val="26"/>
          <w:lang w:val="vi-VN"/>
        </w:rPr>
        <w:t xml:space="preserve">V. </w:t>
      </w:r>
      <w:r w:rsidRPr="00E475C8">
        <w:rPr>
          <w:b/>
          <w:szCs w:val="26"/>
        </w:rPr>
        <w:t>N</w:t>
      </w:r>
      <w:r w:rsidRPr="00E475C8">
        <w:rPr>
          <w:b/>
          <w:szCs w:val="26"/>
          <w:lang w:val="vi-VN"/>
        </w:rPr>
        <w:t>ội dung và phương pháp đánh giá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b/>
          <w:szCs w:val="26"/>
          <w:lang w:val="vi-VN"/>
        </w:rPr>
      </w:pPr>
      <w:r w:rsidRPr="00E475C8">
        <w:rPr>
          <w:b/>
          <w:szCs w:val="26"/>
          <w:lang w:val="vi-VN"/>
        </w:rPr>
        <w:t>1. Nội dung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E475C8">
        <w:rPr>
          <w:szCs w:val="26"/>
          <w:lang w:val="vi-VN"/>
        </w:rPr>
        <w:tab/>
      </w:r>
      <w:r w:rsidRPr="00E475C8">
        <w:rPr>
          <w:b/>
          <w:i/>
          <w:szCs w:val="26"/>
          <w:lang w:val="it-IT"/>
        </w:rPr>
        <w:t>- Kiến thức: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  <w:lang w:val="it-IT"/>
        </w:rPr>
      </w:pPr>
      <w:r w:rsidRPr="00E475C8">
        <w:rPr>
          <w:szCs w:val="26"/>
          <w:lang w:val="it-IT"/>
        </w:rPr>
        <w:tab/>
        <w:t>+ Trình bày được khái niệm chăm sóc khách hàng, mong đợi khách hàng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pacing w:val="-16"/>
          <w:szCs w:val="26"/>
          <w:lang w:val="es-ES"/>
        </w:rPr>
      </w:pPr>
      <w:r w:rsidRPr="00E475C8">
        <w:rPr>
          <w:szCs w:val="26"/>
          <w:lang w:val="it-IT"/>
        </w:rPr>
        <w:t xml:space="preserve">+ </w:t>
      </w:r>
      <w:r w:rsidRPr="00E475C8">
        <w:rPr>
          <w:spacing w:val="-16"/>
          <w:szCs w:val="26"/>
          <w:lang w:val="es-ES"/>
        </w:rPr>
        <w:t>Đánh giá được vai trò của việc chăm sóc khách hàng với doanh nghiệp nhà hàng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pacing w:val="-16"/>
          <w:szCs w:val="26"/>
          <w:lang w:val="es-ES"/>
        </w:rPr>
      </w:pPr>
      <w:r w:rsidRPr="00E475C8">
        <w:rPr>
          <w:spacing w:val="-16"/>
          <w:szCs w:val="26"/>
          <w:lang w:val="es-ES"/>
        </w:rPr>
        <w:t>+ Nêu được các yếu tố của dịch vụ chăm sóc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Trình bày được định nghĩa sự mong đợi khách hàng và nhu cầu của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Đánh giá được tầm quan trọng về việc hiểu được sự mong đợi của khách hàng và nhu cầu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Trình bày được định nghĩa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Đánh giá được tầm quan trọng của dịch vụ chăm sóc khách hàng tốt.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+Xác định được thái độ phục vụ con người.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Trình bày được khái niệm đa văn hóa.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Đánh giá được tầm quan trọng của nhận thức đầy đủ tính đa văn hóa của du khách.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Xác định được một số nhu cầu đặc biệt của nhóm khách hàng người tàn tật, người già và trẻ em.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Trình bày được các yếu tố đảm bảo khách hàng thỏa mãn</w:t>
      </w:r>
    </w:p>
    <w:p w:rsidR="000E77FE" w:rsidRPr="00E475C8" w:rsidRDefault="000E77FE" w:rsidP="000E77FE">
      <w:pPr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E475C8">
        <w:rPr>
          <w:b/>
          <w:i/>
          <w:szCs w:val="26"/>
          <w:lang w:val="it-IT"/>
        </w:rPr>
        <w:tab/>
        <w:t>- Kỹ năng:</w:t>
      </w:r>
    </w:p>
    <w:p w:rsidR="000E77FE" w:rsidRPr="00E475C8" w:rsidRDefault="000E77FE" w:rsidP="000E77FE">
      <w:pPr>
        <w:spacing w:before="40" w:after="40" w:line="264" w:lineRule="auto"/>
        <w:ind w:firstLine="720"/>
        <w:jc w:val="both"/>
        <w:rPr>
          <w:spacing w:val="-16"/>
          <w:szCs w:val="26"/>
          <w:lang w:val="es-ES"/>
        </w:rPr>
      </w:pPr>
      <w:r w:rsidRPr="00E475C8">
        <w:rPr>
          <w:spacing w:val="-16"/>
          <w:szCs w:val="26"/>
          <w:lang w:val="es-ES"/>
        </w:rPr>
        <w:t>+ Phân loại được dịch vụ chăm sóc khách hàng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Xác định được các yếu tố ảnh hưởng sự mong đợi của khách hàng.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Phân biệt được đặc nhu cầu của một số nhóm khách hàng chủ yếu.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Ứng dụng được các kỹ năng phục vụ con người vào công việc.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So sánh được sự khác biệt về văn hóa trong tôn giáo tín ngưỡng; Thái độ với gia đình; thái độ với công việc; các món ăn, đồ uống; và các ngày nghỉ, ngày lễ.</w:t>
      </w:r>
    </w:p>
    <w:p w:rsidR="000E77FE" w:rsidRPr="00E475C8" w:rsidRDefault="000E77FE" w:rsidP="000E77FE">
      <w:pPr>
        <w:widowControl w:val="0"/>
        <w:spacing w:before="40" w:after="40" w:line="264" w:lineRule="auto"/>
        <w:ind w:firstLine="720"/>
        <w:jc w:val="both"/>
        <w:rPr>
          <w:szCs w:val="26"/>
          <w:lang w:val="es-ES"/>
        </w:rPr>
      </w:pPr>
      <w:r w:rsidRPr="00E475C8">
        <w:rPr>
          <w:szCs w:val="26"/>
          <w:lang w:val="es-ES"/>
        </w:rPr>
        <w:t>+ Vận dụng được các phương pháp làm cho khách hài lòng và thu hút khách hàng quay trở lại.</w:t>
      </w:r>
    </w:p>
    <w:p w:rsidR="000E77FE" w:rsidRPr="00E475C8" w:rsidRDefault="000E77FE" w:rsidP="000E77FE">
      <w:pPr>
        <w:widowControl w:val="0"/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E475C8">
        <w:rPr>
          <w:b/>
          <w:i/>
          <w:szCs w:val="26"/>
          <w:lang w:val="it-IT"/>
        </w:rPr>
        <w:tab/>
        <w:t>- Năng lực tự chủ và trách nhiệm:</w:t>
      </w:r>
    </w:p>
    <w:p w:rsidR="000E77FE" w:rsidRPr="00E475C8" w:rsidRDefault="000E77FE" w:rsidP="000E77FE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E475C8">
        <w:rPr>
          <w:szCs w:val="26"/>
          <w:lang w:val="it-IT"/>
        </w:rPr>
        <w:tab/>
        <w:t xml:space="preserve">+ </w:t>
      </w:r>
      <w:r w:rsidRPr="00E475C8">
        <w:rPr>
          <w:rFonts w:eastAsia="MS Mincho"/>
          <w:szCs w:val="26"/>
          <w:lang w:val="it-IT"/>
        </w:rPr>
        <w:t>Quan tâm, chăm sóc khách hàng với thái độ lịch sự, thân thiện</w:t>
      </w:r>
    </w:p>
    <w:p w:rsidR="000E77FE" w:rsidRPr="00E475C8" w:rsidRDefault="000E77FE" w:rsidP="000E77FE">
      <w:pPr>
        <w:spacing w:before="40" w:after="40" w:line="264" w:lineRule="auto"/>
        <w:jc w:val="both"/>
        <w:rPr>
          <w:rFonts w:eastAsia="MS Mincho"/>
          <w:spacing w:val="-16"/>
          <w:szCs w:val="26"/>
          <w:lang w:val="it-IT"/>
        </w:rPr>
      </w:pPr>
      <w:r w:rsidRPr="00E475C8">
        <w:rPr>
          <w:rFonts w:eastAsia="MS Mincho"/>
          <w:szCs w:val="26"/>
          <w:lang w:val="it-IT"/>
        </w:rPr>
        <w:tab/>
      </w:r>
      <w:r w:rsidRPr="00E475C8">
        <w:rPr>
          <w:rFonts w:eastAsia="MS Mincho"/>
          <w:spacing w:val="-16"/>
          <w:szCs w:val="26"/>
          <w:lang w:val="it-IT"/>
        </w:rPr>
        <w:t>+ Có ý thức trách nhiệm trong việc dịch vụ và chăm sóc khách hàng</w:t>
      </w:r>
    </w:p>
    <w:p w:rsidR="000E77FE" w:rsidRPr="00E475C8" w:rsidRDefault="000E77FE" w:rsidP="000E77FE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E475C8">
        <w:rPr>
          <w:rFonts w:eastAsia="MS Mincho"/>
          <w:szCs w:val="26"/>
          <w:lang w:val="it-IT"/>
        </w:rPr>
        <w:tab/>
        <w:t>+ Tự giác học tập, rèn luyện và nâng cao trình độ chuyên môn</w:t>
      </w:r>
    </w:p>
    <w:p w:rsidR="000E77FE" w:rsidRPr="00E475C8" w:rsidRDefault="000E77FE" w:rsidP="000E77FE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E475C8">
        <w:rPr>
          <w:rFonts w:eastAsia="MS Mincho"/>
          <w:b/>
          <w:i/>
          <w:szCs w:val="26"/>
          <w:lang w:val="it-IT"/>
        </w:rPr>
        <w:lastRenderedPageBreak/>
        <w:tab/>
      </w:r>
      <w:r w:rsidRPr="00E475C8">
        <w:rPr>
          <w:rFonts w:eastAsia="MS Mincho"/>
          <w:szCs w:val="26"/>
          <w:lang w:val="it-IT"/>
        </w:rPr>
        <w:t>+ Làm việc độc lập, làm việc theo nhóm</w:t>
      </w:r>
    </w:p>
    <w:p w:rsidR="000E77FE" w:rsidRPr="00E475C8" w:rsidRDefault="000E77FE" w:rsidP="000E77FE">
      <w:pPr>
        <w:spacing w:before="40" w:after="40" w:line="264" w:lineRule="auto"/>
        <w:jc w:val="both"/>
        <w:rPr>
          <w:rFonts w:eastAsia="MS Mincho"/>
          <w:spacing w:val="-18"/>
          <w:szCs w:val="26"/>
          <w:lang w:val="it-IT"/>
        </w:rPr>
      </w:pPr>
      <w:r w:rsidRPr="00E475C8">
        <w:rPr>
          <w:rFonts w:eastAsia="MS Mincho"/>
          <w:b/>
          <w:i/>
          <w:szCs w:val="26"/>
          <w:lang w:val="it-IT"/>
        </w:rPr>
        <w:tab/>
      </w:r>
      <w:r w:rsidRPr="00E475C8">
        <w:rPr>
          <w:rFonts w:eastAsia="MS Mincho"/>
          <w:spacing w:val="-18"/>
          <w:szCs w:val="26"/>
          <w:lang w:val="it-IT"/>
        </w:rPr>
        <w:t>+ Hợp tác với đồng nghiệp để thực hiện tốt các nhiệm vụ được giao</w:t>
      </w:r>
    </w:p>
    <w:p w:rsidR="000E77FE" w:rsidRPr="00E475C8" w:rsidRDefault="000E77FE" w:rsidP="000E77FE">
      <w:pPr>
        <w:spacing w:before="40" w:after="40" w:line="264" w:lineRule="auto"/>
        <w:jc w:val="both"/>
        <w:rPr>
          <w:rFonts w:eastAsia="MS Mincho"/>
          <w:spacing w:val="-16"/>
          <w:szCs w:val="26"/>
          <w:lang w:val="it-IT"/>
        </w:rPr>
      </w:pPr>
      <w:r w:rsidRPr="00E475C8">
        <w:rPr>
          <w:rFonts w:eastAsia="MS Mincho"/>
          <w:b/>
          <w:i/>
          <w:szCs w:val="26"/>
          <w:lang w:val="it-IT"/>
        </w:rPr>
        <w:tab/>
      </w:r>
      <w:r w:rsidRPr="00E475C8">
        <w:rPr>
          <w:rFonts w:eastAsia="MS Mincho"/>
          <w:spacing w:val="-16"/>
          <w:szCs w:val="26"/>
          <w:lang w:val="it-IT"/>
        </w:rPr>
        <w:t>+ Tuân thủ các quy định của khách hàng trong giao tiếp ứng xử với khách hàng.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b/>
          <w:szCs w:val="26"/>
          <w:lang w:val="vi-VN"/>
        </w:rPr>
      </w:pPr>
      <w:r w:rsidRPr="00E475C8">
        <w:rPr>
          <w:b/>
          <w:szCs w:val="26"/>
          <w:lang w:val="it-IT"/>
        </w:rPr>
        <w:t xml:space="preserve">2. Phương pháp: </w:t>
      </w:r>
      <w:r w:rsidRPr="00E475C8">
        <w:rPr>
          <w:color w:val="000000"/>
          <w:szCs w:val="26"/>
          <w:lang w:val="sv-SE"/>
        </w:rPr>
        <w:t>Thực hiện các bài kiểm tra trên lớp, kiểm tra cuối kỳ.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b/>
          <w:szCs w:val="26"/>
          <w:lang w:val="vi-VN"/>
        </w:rPr>
      </w:pPr>
      <w:r w:rsidRPr="00E475C8">
        <w:rPr>
          <w:b/>
          <w:szCs w:val="26"/>
          <w:lang w:val="vi-VN"/>
        </w:rPr>
        <w:t>VI. Hướng dẫn thực hiện môn học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</w:rPr>
      </w:pPr>
      <w:r w:rsidRPr="00E475C8">
        <w:rPr>
          <w:szCs w:val="26"/>
          <w:lang w:val="vi-VN"/>
        </w:rPr>
        <w:t>1. Phạm vi áp dụng môn học</w:t>
      </w:r>
      <w:r w:rsidRPr="00E475C8">
        <w:rPr>
          <w:szCs w:val="26"/>
        </w:rPr>
        <w:t xml:space="preserve">: </w:t>
      </w:r>
      <w:r w:rsidRPr="00E475C8">
        <w:rPr>
          <w:szCs w:val="26"/>
          <w:lang w:val="vi-VN"/>
        </w:rPr>
        <w:t xml:space="preserve">Chương trình áp dụng cho người học </w:t>
      </w:r>
      <w:r w:rsidRPr="00E475C8">
        <w:rPr>
          <w:szCs w:val="26"/>
        </w:rPr>
        <w:t>ngành</w:t>
      </w:r>
      <w:r w:rsidRPr="00E475C8">
        <w:rPr>
          <w:szCs w:val="26"/>
          <w:lang w:val="vi-VN"/>
        </w:rPr>
        <w:t xml:space="preserve"> </w:t>
      </w:r>
      <w:r w:rsidRPr="00E475C8">
        <w:rPr>
          <w:szCs w:val="26"/>
        </w:rPr>
        <w:t>Kỹ thuật làm bánh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2. Hướng dẫn về phương pháp giảng dạy, học tập môn học</w:t>
      </w:r>
    </w:p>
    <w:p w:rsidR="000E77FE" w:rsidRPr="00E475C8" w:rsidRDefault="000E77FE" w:rsidP="000E77FE">
      <w:pPr>
        <w:spacing w:before="40" w:after="40" w:line="264" w:lineRule="auto"/>
        <w:jc w:val="both"/>
        <w:rPr>
          <w:i/>
          <w:szCs w:val="26"/>
          <w:lang w:val="vi-VN"/>
        </w:rPr>
      </w:pPr>
      <w:r w:rsidRPr="00E475C8">
        <w:rPr>
          <w:i/>
          <w:szCs w:val="26"/>
          <w:lang w:val="vi-VN"/>
        </w:rPr>
        <w:t>- Phương pháp giảng dạy:</w:t>
      </w:r>
    </w:p>
    <w:p w:rsidR="000E77FE" w:rsidRPr="00E475C8" w:rsidRDefault="000E77FE" w:rsidP="000E77FE">
      <w:pPr>
        <w:tabs>
          <w:tab w:val="left" w:pos="0"/>
        </w:tabs>
        <w:spacing w:before="40" w:after="40" w:line="264" w:lineRule="auto"/>
        <w:ind w:firstLine="720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+ Thuyết trình, giảng giải, phân tích, lấy ví dụ minh họa</w:t>
      </w:r>
    </w:p>
    <w:p w:rsidR="000E77FE" w:rsidRPr="00E475C8" w:rsidRDefault="000E77FE" w:rsidP="000E77FE">
      <w:pPr>
        <w:tabs>
          <w:tab w:val="left" w:pos="0"/>
        </w:tabs>
        <w:spacing w:before="40" w:after="40" w:line="264" w:lineRule="auto"/>
        <w:ind w:firstLine="720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+ Chia nhóm thảo luận, làm bài tập thuyết trình nhóm</w:t>
      </w:r>
    </w:p>
    <w:p w:rsidR="000E77FE" w:rsidRPr="00E475C8" w:rsidRDefault="000E77FE" w:rsidP="000E77FE">
      <w:pPr>
        <w:tabs>
          <w:tab w:val="left" w:pos="0"/>
        </w:tabs>
        <w:spacing w:before="40" w:after="40" w:line="264" w:lineRule="auto"/>
        <w:ind w:firstLine="720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+ Hướng dẫn tự học</w:t>
      </w:r>
    </w:p>
    <w:p w:rsidR="000E77FE" w:rsidRPr="00E475C8" w:rsidRDefault="000E77FE" w:rsidP="000E77FE">
      <w:pPr>
        <w:tabs>
          <w:tab w:val="left" w:pos="0"/>
        </w:tabs>
        <w:spacing w:before="40" w:after="40" w:line="264" w:lineRule="auto"/>
        <w:ind w:firstLine="720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+ Kiểm tra, đánh giá, nhận xét, rút kinh nghiệm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i/>
          <w:szCs w:val="26"/>
          <w:lang w:val="vi-VN"/>
        </w:rPr>
      </w:pPr>
      <w:r w:rsidRPr="00E475C8">
        <w:rPr>
          <w:i/>
          <w:szCs w:val="26"/>
          <w:lang w:val="vi-VN"/>
        </w:rPr>
        <w:t>- Đối với giáo viên, giảng viên:</w:t>
      </w:r>
    </w:p>
    <w:p w:rsidR="000E77FE" w:rsidRPr="00E475C8" w:rsidRDefault="000E77FE" w:rsidP="000E77FE">
      <w:pPr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ab/>
        <w:t>+ Tốt nghiệp đại học chuyên ngành Quản trị nhà hàng hoặc tương đương;</w:t>
      </w:r>
    </w:p>
    <w:p w:rsidR="000E77FE" w:rsidRPr="00E475C8" w:rsidRDefault="000E77FE" w:rsidP="000E77FE">
      <w:pPr>
        <w:widowControl w:val="0"/>
        <w:tabs>
          <w:tab w:val="left" w:pos="720"/>
        </w:tabs>
        <w:spacing w:before="40" w:after="40" w:line="264" w:lineRule="auto"/>
        <w:jc w:val="both"/>
        <w:rPr>
          <w:spacing w:val="-6"/>
          <w:szCs w:val="26"/>
          <w:lang w:val="vi-VN"/>
        </w:rPr>
      </w:pPr>
      <w:r w:rsidRPr="00E475C8">
        <w:rPr>
          <w:szCs w:val="26"/>
          <w:lang w:val="vi-VN"/>
        </w:rPr>
        <w:tab/>
        <w:t>+ Có kiến thức, kỹ năng thực tế về chăm sóc khách hàng</w:t>
      </w:r>
    </w:p>
    <w:p w:rsidR="000E77FE" w:rsidRPr="00E475C8" w:rsidRDefault="000E77FE" w:rsidP="000E77FE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ab/>
        <w:t>+ Có kỹ năng sư phạm, biết vận dụng phương pháp phân tích vào thực tế giảng dạy;</w:t>
      </w:r>
    </w:p>
    <w:p w:rsidR="000E77FE" w:rsidRPr="00E475C8" w:rsidRDefault="000E77FE" w:rsidP="000E77FE">
      <w:pPr>
        <w:tabs>
          <w:tab w:val="left" w:pos="0"/>
        </w:tabs>
        <w:spacing w:before="40" w:after="40" w:line="264" w:lineRule="auto"/>
        <w:ind w:firstLine="720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+ Có chương trình đào tạo môn học, đề cương chi tiết môn học, giáo trình, Chương giảng chi tiết;</w:t>
      </w:r>
    </w:p>
    <w:p w:rsidR="000E77FE" w:rsidRPr="00E475C8" w:rsidRDefault="000E77FE" w:rsidP="000E77FE">
      <w:pPr>
        <w:tabs>
          <w:tab w:val="left" w:pos="0"/>
        </w:tabs>
        <w:spacing w:before="40" w:after="40" w:line="264" w:lineRule="auto"/>
        <w:ind w:firstLine="720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+ Chuẩn bị đầy đủ, sẵn sàng các trang thiết bị, dụng cụ trước buổi học;</w:t>
      </w:r>
    </w:p>
    <w:p w:rsidR="000E77FE" w:rsidRPr="00E475C8" w:rsidRDefault="000E77FE" w:rsidP="000E77FE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ab/>
        <w:t>+ Thường xuyên đọc các các tài liệu tham khảo, cập nhật kiến thức và các thông tin có liên quan</w:t>
      </w:r>
    </w:p>
    <w:p w:rsidR="000E77FE" w:rsidRPr="00E475C8" w:rsidRDefault="000E77FE" w:rsidP="000E77FE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ab/>
        <w:t>+ Tâm huyết  nghiệp, sáng tạo, có trách nhiệm.</w:t>
      </w:r>
    </w:p>
    <w:p w:rsidR="000E77FE" w:rsidRPr="00E475C8" w:rsidRDefault="000E77FE" w:rsidP="000E77FE">
      <w:pPr>
        <w:widowControl w:val="0"/>
        <w:tabs>
          <w:tab w:val="left" w:pos="720"/>
        </w:tabs>
        <w:spacing w:before="40" w:after="40" w:line="264" w:lineRule="auto"/>
        <w:jc w:val="both"/>
        <w:rPr>
          <w:i/>
          <w:szCs w:val="26"/>
          <w:lang w:val="vi-VN"/>
        </w:rPr>
      </w:pPr>
      <w:r w:rsidRPr="00E475C8">
        <w:rPr>
          <w:i/>
          <w:szCs w:val="26"/>
          <w:lang w:val="vi-VN"/>
        </w:rPr>
        <w:t>- Đối với người học:</w:t>
      </w:r>
    </w:p>
    <w:p w:rsidR="000E77FE" w:rsidRPr="00E475C8" w:rsidRDefault="000E77FE" w:rsidP="000E77FE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i/>
          <w:szCs w:val="26"/>
          <w:lang w:val="vi-VN"/>
        </w:rPr>
        <w:tab/>
      </w:r>
      <w:r w:rsidRPr="00E475C8">
        <w:rPr>
          <w:szCs w:val="26"/>
          <w:lang w:val="vi-VN"/>
        </w:rPr>
        <w:t>+ Tự học, tự tìm tài liệu có liên quan đến nội dung từng chương, từng Chương để tham khảo, chuẩn bị tốt các nội dung theo hướng dẫn của giáo viên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ab/>
        <w:t>+ Yêu thích</w:t>
      </w:r>
      <w:r w:rsidRPr="00E475C8">
        <w:rPr>
          <w:szCs w:val="26"/>
        </w:rPr>
        <w:t xml:space="preserve">, </w:t>
      </w:r>
      <w:r w:rsidRPr="00E475C8">
        <w:rPr>
          <w:szCs w:val="26"/>
          <w:lang w:val="vi-VN"/>
        </w:rPr>
        <w:t>chăm chỉ, cầu thị, có ý thức tự giác cao trong việc tự học, chuẩn bị các ý kiến, đề xuất khi nghe giảng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 xml:space="preserve">3. Những trọng tâm cần chú ý: </w:t>
      </w:r>
    </w:p>
    <w:p w:rsidR="000E77FE" w:rsidRPr="00E475C8" w:rsidRDefault="000E77FE" w:rsidP="000E77FE">
      <w:pPr>
        <w:spacing w:before="40" w:after="40" w:line="264" w:lineRule="auto"/>
        <w:ind w:firstLine="737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>- Chương 2, 3 và 5.</w:t>
      </w:r>
    </w:p>
    <w:p w:rsidR="000E77FE" w:rsidRPr="00E475C8" w:rsidRDefault="000E77FE" w:rsidP="000E77FE">
      <w:pPr>
        <w:spacing w:before="40" w:after="40" w:line="264" w:lineRule="auto"/>
        <w:jc w:val="both"/>
        <w:rPr>
          <w:szCs w:val="26"/>
          <w:lang w:val="vi-VN"/>
        </w:rPr>
      </w:pPr>
      <w:r w:rsidRPr="00E475C8">
        <w:rPr>
          <w:szCs w:val="26"/>
          <w:lang w:val="vi-VN"/>
        </w:rPr>
        <w:t xml:space="preserve">4. Tài liệu cần tham khảo: 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 xml:space="preserve">- </w:t>
      </w:r>
      <w:r w:rsidRPr="00E475C8">
        <w:rPr>
          <w:b/>
          <w:iCs/>
          <w:szCs w:val="26"/>
          <w:lang w:val="de-DE"/>
        </w:rPr>
        <w:t>Chăm sóc khách hàng phát huy lợi thế cạnh tranh</w:t>
      </w:r>
      <w:r w:rsidRPr="00E475C8">
        <w:rPr>
          <w:iCs/>
          <w:szCs w:val="26"/>
          <w:lang w:val="de-DE"/>
        </w:rPr>
        <w:t>- Business Edge- Bộ sách quản trị Marketing, 2008, NXB Trẻ.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 xml:space="preserve">-  </w:t>
      </w:r>
      <w:r w:rsidRPr="00E475C8">
        <w:rPr>
          <w:b/>
          <w:iCs/>
          <w:szCs w:val="26"/>
          <w:lang w:val="de-DE"/>
        </w:rPr>
        <w:t>Giáo trình Giao tiếp trong kinh doanh</w:t>
      </w:r>
      <w:r w:rsidRPr="00E475C8">
        <w:rPr>
          <w:iCs/>
          <w:szCs w:val="26"/>
          <w:lang w:val="de-DE"/>
        </w:rPr>
        <w:t xml:space="preserve"> - Trường Cao đẳng Du lịch Hà Nội.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 xml:space="preserve">-  </w:t>
      </w:r>
      <w:r w:rsidRPr="00E475C8">
        <w:rPr>
          <w:b/>
          <w:iCs/>
          <w:szCs w:val="26"/>
          <w:lang w:val="de-DE"/>
        </w:rPr>
        <w:t>Giáo trình Nghiệp vụ lễ tân, cách tiếp cận thực tế</w:t>
      </w:r>
      <w:r w:rsidRPr="00E475C8">
        <w:rPr>
          <w:iCs/>
          <w:szCs w:val="26"/>
          <w:lang w:val="de-DE"/>
        </w:rPr>
        <w:t xml:space="preserve"> - Hội đồng cấp chứng chỉ nghiệp vụ Du lịch, in lần thứ hai, 2005, NXB Thanh niên.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lastRenderedPageBreak/>
        <w:t xml:space="preserve">-  </w:t>
      </w:r>
      <w:r w:rsidRPr="00E475C8">
        <w:rPr>
          <w:b/>
          <w:iCs/>
          <w:szCs w:val="26"/>
          <w:lang w:val="de-DE"/>
        </w:rPr>
        <w:t>Giáo trình Kỹ năng khách sạn, cách tiếp cận thực tế</w:t>
      </w:r>
      <w:r w:rsidRPr="00E475C8">
        <w:rPr>
          <w:iCs/>
          <w:szCs w:val="26"/>
          <w:lang w:val="de-DE"/>
        </w:rPr>
        <w:t xml:space="preserve"> - Hội đồng cấp chứng chỉ nghiệp vụ Du lịch, in lần thứ hai, 2005, NXB Thanh niên.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 xml:space="preserve">-  </w:t>
      </w:r>
      <w:r w:rsidRPr="00E475C8">
        <w:rPr>
          <w:b/>
          <w:iCs/>
          <w:szCs w:val="26"/>
          <w:lang w:val="de-DE"/>
        </w:rPr>
        <w:t>Giáo trình Marketing Du lịch</w:t>
      </w:r>
      <w:r w:rsidRPr="00E475C8">
        <w:rPr>
          <w:iCs/>
          <w:szCs w:val="26"/>
          <w:lang w:val="de-DE"/>
        </w:rPr>
        <w:t>- Tổng cục Du lịch – Th.S Nguyễn Trùng Khánh, 2006, NXB Lao động – Xã hội.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 xml:space="preserve">-  </w:t>
      </w:r>
      <w:r w:rsidRPr="00E475C8">
        <w:rPr>
          <w:b/>
          <w:iCs/>
          <w:szCs w:val="26"/>
          <w:lang w:val="de-DE"/>
        </w:rPr>
        <w:t>Giáo trình Tổng quan Du lịch</w:t>
      </w:r>
      <w:r w:rsidRPr="00E475C8">
        <w:rPr>
          <w:iCs/>
          <w:szCs w:val="26"/>
          <w:lang w:val="de-DE"/>
        </w:rPr>
        <w:t>- Tổng cục Du lịch – Th.S Nguyễn Trùng Khánh, 2006, NXB Lao động – Xã hội.</w:t>
      </w:r>
    </w:p>
    <w:p w:rsidR="000E77FE" w:rsidRPr="00E475C8" w:rsidRDefault="000E77FE" w:rsidP="000E77FE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E475C8">
        <w:rPr>
          <w:iCs/>
          <w:szCs w:val="26"/>
          <w:lang w:val="de-DE"/>
        </w:rPr>
        <w:t xml:space="preserve">-  </w:t>
      </w:r>
      <w:r w:rsidRPr="00E475C8">
        <w:rPr>
          <w:b/>
          <w:iCs/>
          <w:szCs w:val="26"/>
          <w:lang w:val="de-DE"/>
        </w:rPr>
        <w:t>Quản lý quan hệ khách hàng</w:t>
      </w:r>
      <w:r w:rsidRPr="00E475C8">
        <w:rPr>
          <w:iCs/>
          <w:szCs w:val="26"/>
          <w:lang w:val="de-DE"/>
        </w:rPr>
        <w:t xml:space="preserve"> – Th.S Nguyễn Văn Dung, 2008, NXB Giao thông vân tải.</w:t>
      </w:r>
    </w:p>
    <w:p w:rsidR="000E77FE" w:rsidRPr="00E475C8" w:rsidRDefault="000E77FE" w:rsidP="000E77FE">
      <w:pPr>
        <w:tabs>
          <w:tab w:val="center" w:pos="7088"/>
        </w:tabs>
        <w:spacing w:before="40" w:after="40" w:line="264" w:lineRule="auto"/>
        <w:ind w:firstLine="425"/>
        <w:jc w:val="both"/>
        <w:rPr>
          <w:rFonts w:eastAsia="Times New Roman"/>
          <w:i/>
          <w:szCs w:val="26"/>
          <w:lang w:val="sv-SE"/>
        </w:rPr>
      </w:pPr>
      <w:r w:rsidRPr="00E475C8">
        <w:rPr>
          <w:rFonts w:eastAsia="Times New Roman"/>
          <w:i/>
          <w:szCs w:val="26"/>
        </w:rPr>
        <w:tab/>
      </w:r>
      <w:r>
        <w:rPr>
          <w:rFonts w:eastAsia="Times New Roman"/>
          <w:i/>
          <w:iCs/>
          <w:szCs w:val="26"/>
          <w:lang w:val="pt-BR"/>
        </w:rPr>
        <w:t xml:space="preserve">Thành phố Hồ Chí Minh, ngày    tháng  </w:t>
      </w:r>
      <w:r w:rsidRPr="00E475C8">
        <w:rPr>
          <w:rFonts w:eastAsia="Times New Roman"/>
          <w:i/>
          <w:iCs/>
          <w:szCs w:val="26"/>
          <w:lang w:val="pt-BR"/>
        </w:rPr>
        <w:t xml:space="preserve">   năm 2021</w:t>
      </w:r>
    </w:p>
    <w:p w:rsidR="000E77FE" w:rsidRPr="00E475C8" w:rsidRDefault="000E77FE" w:rsidP="000E77FE">
      <w:pPr>
        <w:tabs>
          <w:tab w:val="center" w:pos="7088"/>
        </w:tabs>
        <w:spacing w:before="40" w:after="40" w:line="264" w:lineRule="auto"/>
        <w:ind w:firstLine="425"/>
        <w:jc w:val="both"/>
        <w:rPr>
          <w:rFonts w:eastAsia="Times New Roman"/>
          <w:b/>
          <w:szCs w:val="26"/>
          <w:lang w:val="sv-SE"/>
        </w:rPr>
      </w:pPr>
      <w:r w:rsidRPr="00E475C8">
        <w:rPr>
          <w:rFonts w:eastAsia="Times New Roman"/>
          <w:b/>
          <w:szCs w:val="26"/>
          <w:lang w:val="sv-SE"/>
        </w:rPr>
        <w:tab/>
        <w:t>TRƯỞNG KHOA</w:t>
      </w:r>
    </w:p>
    <w:p w:rsidR="000E77FE" w:rsidRPr="00E475C8" w:rsidRDefault="000E77FE" w:rsidP="000E77FE">
      <w:pPr>
        <w:tabs>
          <w:tab w:val="center" w:pos="7088"/>
        </w:tabs>
        <w:spacing w:before="40" w:after="40" w:line="264" w:lineRule="auto"/>
        <w:ind w:firstLine="425"/>
        <w:jc w:val="both"/>
        <w:rPr>
          <w:rFonts w:eastAsia="Times New Roman"/>
          <w:b/>
          <w:szCs w:val="26"/>
          <w:lang w:val="sv-SE"/>
        </w:rPr>
      </w:pPr>
    </w:p>
    <w:p w:rsidR="000E77FE" w:rsidRPr="00E475C8" w:rsidRDefault="000E77FE" w:rsidP="000E77FE">
      <w:pPr>
        <w:tabs>
          <w:tab w:val="center" w:pos="7088"/>
        </w:tabs>
        <w:spacing w:before="40" w:after="40" w:line="264" w:lineRule="auto"/>
        <w:ind w:firstLine="425"/>
        <w:jc w:val="both"/>
        <w:rPr>
          <w:rFonts w:eastAsia="Times New Roman"/>
          <w:b/>
          <w:szCs w:val="26"/>
          <w:lang w:val="sv-SE"/>
        </w:rPr>
      </w:pPr>
    </w:p>
    <w:p w:rsidR="000E77FE" w:rsidRPr="00E475C8" w:rsidRDefault="000E77FE" w:rsidP="000E77FE">
      <w:pPr>
        <w:tabs>
          <w:tab w:val="center" w:pos="7088"/>
        </w:tabs>
        <w:spacing w:before="40" w:after="40" w:line="264" w:lineRule="auto"/>
        <w:ind w:firstLine="425"/>
        <w:jc w:val="both"/>
        <w:rPr>
          <w:rFonts w:eastAsia="Times New Roman"/>
          <w:b/>
          <w:szCs w:val="26"/>
          <w:lang w:val="sv-SE"/>
        </w:rPr>
      </w:pPr>
    </w:p>
    <w:p w:rsidR="000E77FE" w:rsidRPr="00E475C8" w:rsidRDefault="000E77FE" w:rsidP="000E77FE">
      <w:pPr>
        <w:tabs>
          <w:tab w:val="center" w:pos="7088"/>
        </w:tabs>
        <w:spacing w:before="40" w:after="40" w:line="264" w:lineRule="auto"/>
        <w:ind w:firstLine="425"/>
        <w:jc w:val="both"/>
        <w:rPr>
          <w:rFonts w:eastAsia="Times New Roman"/>
          <w:b/>
          <w:szCs w:val="26"/>
          <w:lang w:val="sv-SE"/>
        </w:rPr>
      </w:pPr>
    </w:p>
    <w:p w:rsidR="000E77FE" w:rsidRPr="00E06A97" w:rsidRDefault="000E77FE" w:rsidP="000E77FE">
      <w:pPr>
        <w:tabs>
          <w:tab w:val="center" w:pos="7088"/>
        </w:tabs>
        <w:spacing w:before="40" w:after="40" w:line="264" w:lineRule="auto"/>
        <w:ind w:firstLine="425"/>
        <w:jc w:val="center"/>
        <w:rPr>
          <w:rFonts w:eastAsia="Times New Roman"/>
          <w:b/>
          <w:szCs w:val="26"/>
          <w:lang w:val="sv-SE"/>
        </w:rPr>
      </w:pPr>
      <w:r>
        <w:rPr>
          <w:rFonts w:eastAsia="Times New Roman"/>
          <w:b/>
          <w:szCs w:val="26"/>
          <w:lang w:val="sv-SE"/>
        </w:rPr>
        <w:t xml:space="preserve">                                                              </w:t>
      </w:r>
      <w:r w:rsidRPr="00E475C8">
        <w:rPr>
          <w:b/>
          <w:szCs w:val="26"/>
          <w:lang w:val="sv-SE"/>
        </w:rPr>
        <w:t>Nguyễn Trọng Nghĩa</w:t>
      </w:r>
    </w:p>
    <w:p w:rsidR="000E77FE" w:rsidRPr="00E06A97" w:rsidRDefault="000E77FE" w:rsidP="000E77FE">
      <w:pPr>
        <w:tabs>
          <w:tab w:val="center" w:pos="7088"/>
        </w:tabs>
        <w:spacing w:before="40" w:after="40" w:line="264" w:lineRule="auto"/>
        <w:ind w:firstLine="425"/>
        <w:rPr>
          <w:rFonts w:eastAsia="Times New Roman"/>
          <w:b/>
          <w:szCs w:val="26"/>
          <w:lang w:val="sv-SE"/>
        </w:rPr>
      </w:pPr>
      <w:r w:rsidRPr="00E06A97">
        <w:rPr>
          <w:rFonts w:eastAsia="Times New Roman"/>
          <w:b/>
          <w:szCs w:val="26"/>
          <w:lang w:val="sv-SE"/>
        </w:rPr>
        <w:br w:type="page"/>
      </w:r>
    </w:p>
    <w:p w:rsidR="000D5A2E" w:rsidRDefault="000D5A2E">
      <w:bookmarkStart w:id="0" w:name="_GoBack"/>
      <w:bookmarkEnd w:id="0"/>
    </w:p>
    <w:sectPr w:rsidR="000D5A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526813"/>
    <w:multiLevelType w:val="multilevel"/>
    <w:tmpl w:val="595268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7FE"/>
    <w:rsid w:val="000D5A2E"/>
    <w:rsid w:val="000E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23ED21-D3B7-49CD-A1D3-CC78C6E0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7F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Nhu</dc:creator>
  <cp:keywords/>
  <dc:description/>
  <cp:lastModifiedBy>Quynh Nhu</cp:lastModifiedBy>
  <cp:revision>1</cp:revision>
  <dcterms:created xsi:type="dcterms:W3CDTF">2023-01-26T14:40:00Z</dcterms:created>
  <dcterms:modified xsi:type="dcterms:W3CDTF">2023-01-26T14:41:00Z</dcterms:modified>
</cp:coreProperties>
</file>